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24" w:rsidRPr="00425024" w:rsidRDefault="00425024" w:rsidP="00425024"/>
    <w:p w:rsidR="002F7DAE" w:rsidRDefault="00C0048C" w:rsidP="00EA7BB9">
      <w:pPr>
        <w:pStyle w:val="Heading1"/>
        <w:rPr>
          <w:color w:val="548DD4" w:themeColor="text2" w:themeTint="99"/>
          <w:sz w:val="28"/>
        </w:rPr>
      </w:pPr>
      <w:r w:rsidRPr="001C182A">
        <w:rPr>
          <w:color w:val="548DD4" w:themeColor="text2" w:themeTint="99"/>
          <w:sz w:val="28"/>
        </w:rPr>
        <w:t>Timeline</w:t>
      </w:r>
      <w:r w:rsidR="0049255D">
        <w:rPr>
          <w:color w:val="548DD4" w:themeColor="text2" w:themeTint="99"/>
          <w:sz w:val="28"/>
        </w:rPr>
        <w:t xml:space="preserve"> for </w:t>
      </w:r>
      <w:r w:rsidR="00E75EAA">
        <w:rPr>
          <w:color w:val="548DD4" w:themeColor="text2" w:themeTint="99"/>
          <w:sz w:val="28"/>
        </w:rPr>
        <w:t>ACT public school e</w:t>
      </w:r>
      <w:r w:rsidR="00E75EAA" w:rsidRPr="001C182A">
        <w:rPr>
          <w:color w:val="548DD4" w:themeColor="text2" w:themeTint="99"/>
          <w:sz w:val="28"/>
        </w:rPr>
        <w:t>nrolment</w:t>
      </w:r>
      <w:r w:rsidR="00E75EAA">
        <w:rPr>
          <w:color w:val="548DD4" w:themeColor="text2" w:themeTint="99"/>
          <w:sz w:val="28"/>
        </w:rPr>
        <w:t>s</w:t>
      </w:r>
      <w:r w:rsidR="00E75EAA" w:rsidRPr="001C182A">
        <w:rPr>
          <w:color w:val="548DD4" w:themeColor="text2" w:themeTint="99"/>
          <w:sz w:val="28"/>
        </w:rPr>
        <w:t>/transfer</w:t>
      </w:r>
      <w:r w:rsidR="00987749">
        <w:rPr>
          <w:color w:val="548DD4" w:themeColor="text2" w:themeTint="99"/>
          <w:sz w:val="28"/>
        </w:rPr>
        <w:t xml:space="preserve"> </w:t>
      </w:r>
      <w:r w:rsidR="00E75EAA">
        <w:rPr>
          <w:color w:val="548DD4" w:themeColor="text2" w:themeTint="99"/>
          <w:sz w:val="28"/>
        </w:rPr>
        <w:t xml:space="preserve">for </w:t>
      </w:r>
      <w:r w:rsidR="00987749">
        <w:rPr>
          <w:color w:val="548DD4" w:themeColor="text2" w:themeTint="99"/>
          <w:sz w:val="28"/>
        </w:rPr>
        <w:t xml:space="preserve">the </w:t>
      </w:r>
      <w:r w:rsidR="00E75EAA">
        <w:rPr>
          <w:color w:val="548DD4" w:themeColor="text2" w:themeTint="99"/>
          <w:sz w:val="28"/>
        </w:rPr>
        <w:t>2017</w:t>
      </w:r>
      <w:r w:rsidR="00987749">
        <w:rPr>
          <w:color w:val="548DD4" w:themeColor="text2" w:themeTint="99"/>
          <w:sz w:val="28"/>
        </w:rPr>
        <w:t xml:space="preserve"> school year</w:t>
      </w:r>
      <w:r w:rsidR="00514ED7">
        <w:rPr>
          <w:color w:val="548DD4" w:themeColor="text2" w:themeTint="99"/>
          <w:sz w:val="28"/>
        </w:rPr>
        <w:t>*</w:t>
      </w:r>
    </w:p>
    <w:p w:rsidR="00EA7BB9" w:rsidRDefault="00EA7BB9" w:rsidP="00EA7BB9">
      <w:pPr>
        <w:rPr>
          <w:rFonts w:asciiTheme="minorHAnsi" w:hAnsiTheme="minorHAnsi"/>
          <w:color w:val="0F243E"/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2518"/>
        <w:gridCol w:w="7088"/>
      </w:tblGrid>
      <w:tr w:rsidR="00CA2D10" w:rsidRPr="0049255D" w:rsidTr="00F94B5F">
        <w:trPr>
          <w:tblHeader/>
        </w:trPr>
        <w:tc>
          <w:tcPr>
            <w:tcW w:w="2518" w:type="dxa"/>
            <w:shd w:val="clear" w:color="auto" w:fill="8DB3E2" w:themeFill="text2" w:themeFillTint="66"/>
          </w:tcPr>
          <w:p w:rsidR="00425024" w:rsidRPr="00987749" w:rsidRDefault="00425024" w:rsidP="00425024">
            <w:pPr>
              <w:spacing w:before="120" w:after="120"/>
              <w:rPr>
                <w:rStyle w:val="Strong"/>
              </w:rPr>
            </w:pPr>
            <w:r w:rsidRPr="00987749">
              <w:rPr>
                <w:rStyle w:val="Strong"/>
              </w:rPr>
              <w:t>Timing</w:t>
            </w:r>
          </w:p>
        </w:tc>
        <w:tc>
          <w:tcPr>
            <w:tcW w:w="7088" w:type="dxa"/>
            <w:shd w:val="clear" w:color="auto" w:fill="8DB3E2" w:themeFill="text2" w:themeFillTint="66"/>
          </w:tcPr>
          <w:p w:rsidR="00425024" w:rsidRPr="00987749" w:rsidRDefault="00425024" w:rsidP="00425024">
            <w:pPr>
              <w:tabs>
                <w:tab w:val="right" w:pos="5734"/>
              </w:tabs>
              <w:spacing w:before="120" w:after="120"/>
              <w:ind w:left="2160" w:hanging="2160"/>
              <w:rPr>
                <w:rStyle w:val="Strong"/>
              </w:rPr>
            </w:pPr>
            <w:r w:rsidRPr="00987749">
              <w:rPr>
                <w:rStyle w:val="Strong"/>
              </w:rPr>
              <w:t>What</w:t>
            </w:r>
          </w:p>
        </w:tc>
      </w:tr>
      <w:tr w:rsidR="005778BC" w:rsidRPr="0049255D" w:rsidTr="00620E42">
        <w:trPr>
          <w:trHeight w:val="56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425024" w:rsidRPr="00987749" w:rsidRDefault="00425024" w:rsidP="00987749">
            <w:pPr>
              <w:pStyle w:val="Subtitle"/>
            </w:pPr>
            <w:r w:rsidRPr="00987749">
              <w:t>Phase</w:t>
            </w:r>
            <w:r w:rsidR="00B13845" w:rsidRPr="00987749">
              <w:t xml:space="preserve"> 1</w:t>
            </w:r>
            <w:r w:rsidRPr="00987749">
              <w:t xml:space="preserve"> </w:t>
            </w:r>
            <w:r w:rsidR="00DD23FC" w:rsidRPr="00987749">
              <w:t>-</w:t>
            </w:r>
            <w:r w:rsidR="00B13845" w:rsidRPr="00987749">
              <w:t xml:space="preserve"> Enrolment </w:t>
            </w:r>
            <w:r w:rsidR="00943F88" w:rsidRPr="00987749">
              <w:t>application period</w:t>
            </w:r>
          </w:p>
        </w:tc>
      </w:tr>
      <w:tr w:rsidR="00873898" w:rsidRPr="0049255D" w:rsidTr="00F94B5F">
        <w:trPr>
          <w:trHeight w:val="682"/>
        </w:trPr>
        <w:tc>
          <w:tcPr>
            <w:tcW w:w="2518" w:type="dxa"/>
          </w:tcPr>
          <w:p w:rsidR="00425024" w:rsidRPr="00425024" w:rsidRDefault="00B13845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8:00am </w:t>
            </w:r>
            <w:r w:rsidR="00620E42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</w:t>
            </w:r>
            <w:r w:rsidR="00DD23FC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26 April </w:t>
            </w:r>
            <w:r w:rsidR="00514ED7">
              <w:rPr>
                <w:rFonts w:asciiTheme="minorHAnsi" w:hAnsiTheme="minorHAnsi"/>
                <w:color w:val="0F243E"/>
                <w:sz w:val="22"/>
                <w:szCs w:val="22"/>
              </w:rPr>
              <w:t>- M</w:t>
            </w:r>
            <w:r w:rsidR="00514ED7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idnight</w:t>
            </w:r>
            <w:r w:rsidR="00514ED7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</w:t>
            </w:r>
            <w:r w:rsidR="00514ED7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27 May</w:t>
            </w:r>
            <w:r w:rsidR="00514ED7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</w:t>
            </w:r>
            <w:r w:rsidR="00DD23FC">
              <w:rPr>
                <w:rFonts w:asciiTheme="minorHAnsi" w:hAnsiTheme="minorHAnsi"/>
                <w:color w:val="0F243E"/>
                <w:sz w:val="22"/>
                <w:szCs w:val="22"/>
              </w:rPr>
              <w:t>2016</w:t>
            </w:r>
          </w:p>
        </w:tc>
        <w:tc>
          <w:tcPr>
            <w:tcW w:w="7088" w:type="dxa"/>
          </w:tcPr>
          <w:p w:rsidR="00425024" w:rsidRPr="00425024" w:rsidRDefault="00425024" w:rsidP="00514ED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425024">
              <w:rPr>
                <w:rFonts w:asciiTheme="minorHAnsi" w:hAnsiTheme="minorHAnsi"/>
                <w:color w:val="0F243E"/>
                <w:sz w:val="22"/>
                <w:szCs w:val="22"/>
                <w:lang w:eastAsia="en-AU"/>
              </w:rPr>
              <w:t>The online enrolment application form can be accessed from the</w:t>
            </w:r>
            <w:r w:rsidR="00514ED7">
              <w:rPr>
                <w:rFonts w:asciiTheme="minorHAnsi" w:hAnsiTheme="minorHAnsi"/>
                <w:color w:val="0F243E"/>
                <w:sz w:val="22"/>
                <w:szCs w:val="22"/>
                <w:lang w:eastAsia="en-AU"/>
              </w:rPr>
              <w:t xml:space="preserve"> Education Directorate’s </w:t>
            </w:r>
            <w:r w:rsidRPr="00425024">
              <w:rPr>
                <w:rFonts w:asciiTheme="minorHAnsi" w:hAnsiTheme="minorHAnsi"/>
                <w:color w:val="0F243E"/>
                <w:sz w:val="22"/>
                <w:szCs w:val="22"/>
                <w:lang w:eastAsia="en-AU"/>
              </w:rPr>
              <w:t xml:space="preserve">website </w:t>
            </w:r>
            <w:hyperlink r:id="rId8" w:history="1">
              <w:r w:rsidR="00514ED7" w:rsidRPr="00514ED7">
                <w:rPr>
                  <w:rStyle w:val="Hyperlink"/>
                  <w:rFonts w:asciiTheme="minorHAnsi" w:hAnsiTheme="minorHAnsi"/>
                  <w:sz w:val="22"/>
                  <w:szCs w:val="22"/>
                  <w:lang w:eastAsia="en-AU"/>
                </w:rPr>
                <w:t>www.det.act.gov.au</w:t>
              </w:r>
            </w:hyperlink>
          </w:p>
        </w:tc>
      </w:tr>
      <w:tr w:rsidR="005778BC" w:rsidRPr="0049255D" w:rsidTr="00620E42">
        <w:trPr>
          <w:trHeight w:val="56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425024" w:rsidRPr="00425024" w:rsidRDefault="00425024" w:rsidP="00987749">
            <w:pPr>
              <w:pStyle w:val="Subtitle"/>
            </w:pPr>
            <w:r w:rsidRPr="00425024">
              <w:t>Phase</w:t>
            </w:r>
            <w:r w:rsidR="00B13845">
              <w:t xml:space="preserve"> 2</w:t>
            </w:r>
            <w:r w:rsidRPr="00425024">
              <w:t xml:space="preserve"> – </w:t>
            </w:r>
            <w:r w:rsidR="00B13845">
              <w:t xml:space="preserve">Enrolment </w:t>
            </w:r>
            <w:r w:rsidR="00943F88">
              <w:t>processing period</w:t>
            </w:r>
          </w:p>
        </w:tc>
      </w:tr>
      <w:tr w:rsidR="00CA2D10" w:rsidRPr="0049255D" w:rsidTr="00F94B5F">
        <w:tc>
          <w:tcPr>
            <w:tcW w:w="2518" w:type="dxa"/>
          </w:tcPr>
          <w:p w:rsidR="00425024" w:rsidRPr="00425024" w:rsidRDefault="00943F88" w:rsidP="00943F88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/>
                <w:color w:val="0F243E"/>
                <w:sz w:val="22"/>
                <w:szCs w:val="22"/>
              </w:rPr>
              <w:t>30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/>
                <w:color w:val="0F243E"/>
                <w:sz w:val="22"/>
                <w:szCs w:val="22"/>
              </w:rPr>
              <w:t>–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23</w:t>
            </w:r>
            <w:r>
              <w:rPr>
                <w:rFonts w:asciiTheme="minorHAnsi" w:hAnsiTheme="minorHAnsi"/>
                <w:color w:val="0F243E"/>
                <w:sz w:val="22"/>
                <w:szCs w:val="22"/>
              </w:rPr>
              <w:t> 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June 2016</w:t>
            </w:r>
          </w:p>
        </w:tc>
        <w:tc>
          <w:tcPr>
            <w:tcW w:w="7088" w:type="dxa"/>
          </w:tcPr>
          <w:p w:rsidR="00425024" w:rsidRPr="00425024" w:rsidRDefault="00425024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 w:rsidRPr="00425024">
              <w:rPr>
                <w:rFonts w:asciiTheme="minorHAnsi" w:hAnsiTheme="minorHAnsi" w:cs="Arial"/>
                <w:color w:val="0F243E"/>
                <w:sz w:val="22"/>
                <w:szCs w:val="22"/>
              </w:rPr>
              <w:t>Applications processed by schools.</w:t>
            </w:r>
          </w:p>
        </w:tc>
      </w:tr>
      <w:tr w:rsidR="005B2ED0" w:rsidRPr="0049255D" w:rsidTr="00F94B5F">
        <w:tc>
          <w:tcPr>
            <w:tcW w:w="2518" w:type="dxa"/>
            <w:shd w:val="clear" w:color="auto" w:fill="auto"/>
          </w:tcPr>
          <w:p w:rsidR="00425024" w:rsidRPr="00425024" w:rsidRDefault="00425024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24 June 2016</w:t>
            </w:r>
          </w:p>
          <w:p w:rsidR="00425024" w:rsidRPr="00425024" w:rsidRDefault="00425024" w:rsidP="00425024">
            <w:pPr>
              <w:spacing w:before="120" w:after="120"/>
              <w:jc w:val="center"/>
              <w:rPr>
                <w:rFonts w:asciiTheme="minorHAnsi" w:hAnsiTheme="minorHAnsi"/>
                <w:color w:val="0F243E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="00514ED7" w:rsidRDefault="00B13845" w:rsidP="00514ED7">
            <w:pPr>
              <w:spacing w:before="120" w:after="12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Offers of enrolment sent to all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parents/carers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*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*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. </w:t>
            </w:r>
          </w:p>
          <w:p w:rsidR="00425024" w:rsidRPr="00943F88" w:rsidRDefault="00620E42" w:rsidP="00514ED7">
            <w:pPr>
              <w:spacing w:before="120" w:after="12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This 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offer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will be sent from the school offering enrolment and will list any school preferences that were unable to be accommodated.</w:t>
            </w:r>
          </w:p>
        </w:tc>
      </w:tr>
      <w:tr w:rsidR="008D2F45" w:rsidRPr="0049255D" w:rsidTr="00620E42">
        <w:trPr>
          <w:trHeight w:val="56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425024" w:rsidRPr="00425024" w:rsidRDefault="00425024" w:rsidP="00987749">
            <w:pPr>
              <w:pStyle w:val="Subtitle"/>
              <w:rPr>
                <w:rFonts w:cs="Arial"/>
                <w:bCs/>
              </w:rPr>
            </w:pPr>
            <w:r w:rsidRPr="00425024">
              <w:t xml:space="preserve">Phase </w:t>
            </w:r>
            <w:r w:rsidR="00B13845">
              <w:t xml:space="preserve">3 </w:t>
            </w:r>
            <w:r w:rsidRPr="00425024">
              <w:t xml:space="preserve">– </w:t>
            </w:r>
            <w:r w:rsidR="00514ED7">
              <w:t>Response to enrolment offer period</w:t>
            </w:r>
          </w:p>
        </w:tc>
      </w:tr>
      <w:tr w:rsidR="00326D3B" w:rsidRPr="0049255D" w:rsidTr="00F94B5F">
        <w:tc>
          <w:tcPr>
            <w:tcW w:w="2518" w:type="dxa"/>
          </w:tcPr>
          <w:p w:rsidR="00425024" w:rsidRDefault="00943F88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/>
                <w:color w:val="0F243E"/>
                <w:sz w:val="22"/>
                <w:szCs w:val="22"/>
              </w:rPr>
              <w:t>27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June </w:t>
            </w:r>
            <w:r>
              <w:rPr>
                <w:rFonts w:asciiTheme="minorHAnsi" w:hAnsiTheme="minorHAnsi"/>
                <w:color w:val="0F243E"/>
                <w:sz w:val="22"/>
                <w:szCs w:val="22"/>
              </w:rPr>
              <w:t>–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22</w:t>
            </w:r>
            <w:r>
              <w:rPr>
                <w:rFonts w:asciiTheme="minorHAnsi" w:hAnsiTheme="minorHAnsi"/>
                <w:color w:val="0F243E"/>
                <w:sz w:val="22"/>
                <w:szCs w:val="22"/>
              </w:rPr>
              <w:t> 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July 2016</w:t>
            </w:r>
          </w:p>
          <w:p w:rsidR="00425024" w:rsidRPr="00425024" w:rsidRDefault="00425024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</w:p>
        </w:tc>
        <w:tc>
          <w:tcPr>
            <w:tcW w:w="7088" w:type="dxa"/>
          </w:tcPr>
          <w:p w:rsidR="00620E42" w:rsidRDefault="00514ED7" w:rsidP="00620E42">
            <w:pPr>
              <w:spacing w:before="120" w:after="12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Parent/carer</w:t>
            </w:r>
            <w:r w:rsidR="00425024" w:rsidRPr="00425024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</w:t>
            </w:r>
            <w:r w:rsidR="00B13845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accept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s offer </w:t>
            </w:r>
            <w:r w:rsidR="00B13845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of enrolment and arrange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s</w:t>
            </w:r>
            <w:r w:rsidR="00B13845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to visit the school with the relevant documentation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.</w:t>
            </w:r>
          </w:p>
          <w:p w:rsidR="00943F88" w:rsidRDefault="00B13845" w:rsidP="00943F88">
            <w:pPr>
              <w:spacing w:before="120" w:after="12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Where an application for enrolment has been 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declined 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a parent/carer</w:t>
            </w:r>
            <w:r w:rsidR="00943F88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may request 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a </w:t>
            </w:r>
            <w:r w:rsidR="00425024" w:rsidRPr="00425024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review of 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the enrolment </w:t>
            </w:r>
            <w:r w:rsidR="00425024" w:rsidRPr="00425024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decision 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directly </w:t>
            </w:r>
            <w:r w:rsidR="00514ED7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with the relevant</w:t>
            </w:r>
            <w:r w:rsidR="00620E42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 school. </w:t>
            </w:r>
          </w:p>
          <w:p w:rsidR="00425024" w:rsidRPr="00425024" w:rsidRDefault="00620E42" w:rsidP="00943F88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Requests for review close on 22 July 2016.</w:t>
            </w:r>
          </w:p>
        </w:tc>
      </w:tr>
      <w:tr w:rsidR="008D2F45" w:rsidRPr="0049255D" w:rsidTr="00620E42">
        <w:trPr>
          <w:trHeight w:val="56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425024" w:rsidRPr="00425024" w:rsidRDefault="00425024" w:rsidP="00987749">
            <w:pPr>
              <w:pStyle w:val="Subtitle"/>
              <w:rPr>
                <w:rFonts w:cs="Arial"/>
                <w:bCs/>
              </w:rPr>
            </w:pPr>
            <w:r w:rsidRPr="00425024">
              <w:t>Phase</w:t>
            </w:r>
            <w:r w:rsidR="00620E42">
              <w:t xml:space="preserve"> 4 – R</w:t>
            </w:r>
            <w:r w:rsidRPr="00425024">
              <w:t xml:space="preserve">eview period     </w:t>
            </w:r>
          </w:p>
        </w:tc>
      </w:tr>
      <w:tr w:rsidR="004C5E24" w:rsidRPr="0049255D" w:rsidTr="00F94B5F">
        <w:tc>
          <w:tcPr>
            <w:tcW w:w="2518" w:type="dxa"/>
          </w:tcPr>
          <w:p w:rsidR="00425024" w:rsidRPr="00425024" w:rsidRDefault="00620E42" w:rsidP="00F94B5F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25 June </w:t>
            </w:r>
            <w:r w:rsidR="00F94B5F">
              <w:rPr>
                <w:rFonts w:asciiTheme="minorHAnsi" w:hAnsiTheme="minorHAnsi"/>
                <w:color w:val="0F243E"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color w:val="0F243E"/>
                <w:sz w:val="22"/>
                <w:szCs w:val="22"/>
              </w:rPr>
              <w:t xml:space="preserve"> 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29</w:t>
            </w:r>
            <w:r w:rsidR="00F94B5F">
              <w:rPr>
                <w:rFonts w:asciiTheme="minorHAnsi" w:hAnsiTheme="minorHAnsi"/>
                <w:color w:val="0F243E"/>
                <w:sz w:val="22"/>
                <w:szCs w:val="22"/>
              </w:rPr>
              <w:t> </w:t>
            </w:r>
            <w:r w:rsidR="00425024"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July 2016</w:t>
            </w:r>
          </w:p>
        </w:tc>
        <w:tc>
          <w:tcPr>
            <w:tcW w:w="7088" w:type="dxa"/>
          </w:tcPr>
          <w:p w:rsidR="00943F88" w:rsidRDefault="00620E42" w:rsidP="00425024">
            <w:pPr>
              <w:spacing w:before="120" w:after="12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Schools consider requests for review of declined enrolment</w:t>
            </w:r>
            <w:r w:rsidR="00943F88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. </w:t>
            </w:r>
          </w:p>
          <w:p w:rsidR="00425024" w:rsidRPr="00425024" w:rsidRDefault="00620E42" w:rsidP="00514ED7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R</w:t>
            </w:r>
            <w:r w:rsidR="00514ED7">
              <w:rPr>
                <w:rFonts w:asciiTheme="minorHAnsi" w:hAnsiTheme="minorHAnsi"/>
                <w:sz w:val="22"/>
                <w:szCs w:val="22"/>
              </w:rPr>
              <w:t xml:space="preserve">eview </w:t>
            </w:r>
            <w:r w:rsidR="00425024" w:rsidRPr="00425024">
              <w:rPr>
                <w:rFonts w:asciiTheme="minorHAnsi" w:hAnsiTheme="minorHAnsi"/>
                <w:sz w:val="22"/>
                <w:szCs w:val="22"/>
              </w:rPr>
              <w:t>decisions</w:t>
            </w:r>
            <w:r w:rsidR="00514ED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sent by 29 July 2016</w:t>
            </w:r>
            <w:r w:rsidR="00514ED7">
              <w:rPr>
                <w:rFonts w:asciiTheme="minorHAnsi" w:hAnsiTheme="minorHAnsi"/>
                <w:sz w:val="22"/>
                <w:szCs w:val="22"/>
              </w:rPr>
              <w:t>**</w:t>
            </w:r>
            <w:r w:rsidR="00425024" w:rsidRPr="00425024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D2F45" w:rsidRPr="0049255D" w:rsidTr="00620E42">
        <w:trPr>
          <w:trHeight w:val="567"/>
        </w:trPr>
        <w:tc>
          <w:tcPr>
            <w:tcW w:w="9606" w:type="dxa"/>
            <w:gridSpan w:val="2"/>
            <w:shd w:val="clear" w:color="auto" w:fill="C6D9F1" w:themeFill="text2" w:themeFillTint="33"/>
          </w:tcPr>
          <w:p w:rsidR="00425024" w:rsidRPr="00425024" w:rsidRDefault="00425024" w:rsidP="00987749">
            <w:pPr>
              <w:pStyle w:val="Subtitle"/>
              <w:rPr>
                <w:rFonts w:cs="Arial"/>
                <w:bCs/>
              </w:rPr>
            </w:pPr>
            <w:r w:rsidRPr="00425024">
              <w:t>Phase</w:t>
            </w:r>
            <w:r w:rsidR="00620E42">
              <w:t xml:space="preserve"> 5</w:t>
            </w:r>
            <w:r w:rsidRPr="00425024">
              <w:t xml:space="preserve"> – Appeal period</w:t>
            </w:r>
          </w:p>
        </w:tc>
      </w:tr>
      <w:tr w:rsidR="004C7D68" w:rsidRPr="0049255D" w:rsidTr="00F94B5F">
        <w:tc>
          <w:tcPr>
            <w:tcW w:w="2518" w:type="dxa"/>
          </w:tcPr>
          <w:p w:rsidR="00425024" w:rsidRPr="00425024" w:rsidRDefault="00425024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 w:rsidRPr="00425024">
              <w:rPr>
                <w:rFonts w:asciiTheme="minorHAnsi" w:hAnsiTheme="minorHAnsi"/>
                <w:color w:val="0F243E"/>
                <w:sz w:val="22"/>
                <w:szCs w:val="22"/>
              </w:rPr>
              <w:t>12 August 2016</w:t>
            </w:r>
          </w:p>
        </w:tc>
        <w:tc>
          <w:tcPr>
            <w:tcW w:w="7088" w:type="dxa"/>
          </w:tcPr>
          <w:p w:rsidR="00943F88" w:rsidRDefault="00943F88" w:rsidP="00425024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Where a request for a review of an enrolment decision has not been successful, parents/carers may appeal this decision with the Directorate.</w:t>
            </w:r>
          </w:p>
          <w:p w:rsidR="00425024" w:rsidRPr="00425024" w:rsidRDefault="00943F88" w:rsidP="00943F88">
            <w:pPr>
              <w:pStyle w:val="ListParagraph"/>
              <w:spacing w:before="120" w:after="120"/>
              <w:ind w:left="0"/>
              <w:contextualSpacing w:val="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Closing date for appeals is 12 August 2016. </w:t>
            </w:r>
          </w:p>
        </w:tc>
      </w:tr>
      <w:tr w:rsidR="004C7D68" w:rsidRPr="0049255D" w:rsidTr="00F94B5F">
        <w:tc>
          <w:tcPr>
            <w:tcW w:w="2518" w:type="dxa"/>
          </w:tcPr>
          <w:p w:rsidR="00425024" w:rsidRPr="00425024" w:rsidRDefault="00425024" w:rsidP="00425024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 w:rsidRPr="00425024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2 September 2016</w:t>
            </w:r>
          </w:p>
        </w:tc>
        <w:tc>
          <w:tcPr>
            <w:tcW w:w="7088" w:type="dxa"/>
          </w:tcPr>
          <w:p w:rsidR="00425024" w:rsidRPr="00425024" w:rsidRDefault="00514ED7" w:rsidP="00514ED7">
            <w:pPr>
              <w:spacing w:before="120" w:after="120"/>
              <w:rPr>
                <w:rFonts w:asciiTheme="minorHAnsi" w:hAnsiTheme="minorHAnsi"/>
                <w:color w:val="0F243E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 xml:space="preserve">Appeal decisions sent </w:t>
            </w:r>
            <w:r w:rsidR="00943F88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by 2 September 2016</w:t>
            </w:r>
            <w:r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**</w:t>
            </w:r>
            <w:r w:rsidR="00943F88">
              <w:rPr>
                <w:rFonts w:asciiTheme="minorHAnsi" w:hAnsiTheme="minorHAnsi" w:cs="Arial"/>
                <w:bCs/>
                <w:color w:val="0F243E"/>
                <w:sz w:val="22"/>
                <w:szCs w:val="22"/>
              </w:rPr>
              <w:t>.</w:t>
            </w:r>
          </w:p>
        </w:tc>
      </w:tr>
    </w:tbl>
    <w:p w:rsidR="00514ED7" w:rsidRDefault="00514ED7" w:rsidP="00514ED7">
      <w:pPr>
        <w:pStyle w:val="ListParagraph"/>
        <w:ind w:left="218"/>
        <w:rPr>
          <w:rFonts w:asciiTheme="minorHAnsi" w:hAnsiTheme="minorHAnsi" w:cs="Arial"/>
          <w:bCs/>
          <w:i/>
          <w:color w:val="0F243E"/>
          <w:sz w:val="20"/>
        </w:rPr>
      </w:pPr>
    </w:p>
    <w:p w:rsidR="00514ED7" w:rsidRDefault="00514ED7" w:rsidP="00514ED7">
      <w:pPr>
        <w:pStyle w:val="ListParagraph"/>
        <w:ind w:left="218" w:hanging="360"/>
        <w:rPr>
          <w:rStyle w:val="SubtleReference"/>
        </w:rPr>
      </w:pPr>
      <w:r w:rsidRPr="00987749">
        <w:rPr>
          <w:rStyle w:val="SubtleReference"/>
        </w:rPr>
        <w:t>*Applications for enrolment or transfer for 2016 can be made throughout 2016.</w:t>
      </w:r>
    </w:p>
    <w:p w:rsidR="00987749" w:rsidRPr="00987749" w:rsidRDefault="00987749" w:rsidP="00514ED7">
      <w:pPr>
        <w:pStyle w:val="ListParagraph"/>
        <w:ind w:left="218" w:hanging="360"/>
        <w:rPr>
          <w:rStyle w:val="SubtleReference"/>
        </w:rPr>
      </w:pPr>
    </w:p>
    <w:p w:rsidR="00425024" w:rsidRPr="00987749" w:rsidRDefault="00943F88" w:rsidP="00943F88">
      <w:pPr>
        <w:pStyle w:val="ListParagraph"/>
        <w:ind w:left="-142"/>
        <w:rPr>
          <w:rStyle w:val="SubtleReference"/>
        </w:rPr>
      </w:pPr>
      <w:r w:rsidRPr="00987749">
        <w:rPr>
          <w:rStyle w:val="SubtleReference"/>
        </w:rPr>
        <w:t>*</w:t>
      </w:r>
      <w:r w:rsidR="00514ED7" w:rsidRPr="00987749">
        <w:rPr>
          <w:rStyle w:val="SubtleReference"/>
        </w:rPr>
        <w:t xml:space="preserve">*Offers of enrolment, reviews of decisions and appeal decisions are sent by email to the </w:t>
      </w:r>
      <w:r w:rsidRPr="00987749">
        <w:rPr>
          <w:rStyle w:val="SubtleReference"/>
        </w:rPr>
        <w:t>email address suppl</w:t>
      </w:r>
      <w:r w:rsidR="00514ED7" w:rsidRPr="00987749">
        <w:rPr>
          <w:rStyle w:val="SubtleReference"/>
        </w:rPr>
        <w:t>ied on the online enrolment form. Where an email address is not provided</w:t>
      </w:r>
      <w:r w:rsidRPr="00987749">
        <w:rPr>
          <w:rStyle w:val="SubtleReference"/>
        </w:rPr>
        <w:t xml:space="preserve"> a letter will be posted to the </w:t>
      </w:r>
      <w:r w:rsidR="00514ED7" w:rsidRPr="00987749">
        <w:rPr>
          <w:rStyle w:val="SubtleReference"/>
        </w:rPr>
        <w:t xml:space="preserve">applicant’s </w:t>
      </w:r>
      <w:r w:rsidRPr="00987749">
        <w:rPr>
          <w:rStyle w:val="SubtleReference"/>
        </w:rPr>
        <w:t>home address.</w:t>
      </w:r>
    </w:p>
    <w:sectPr w:rsidR="00425024" w:rsidRPr="00987749" w:rsidSect="00214E91">
      <w:headerReference w:type="even" r:id="rId9"/>
      <w:headerReference w:type="default" r:id="rId10"/>
      <w:headerReference w:type="first" r:id="rId11"/>
      <w:pgSz w:w="11907" w:h="16840" w:code="9"/>
      <w:pgMar w:top="1440" w:right="708" w:bottom="1440" w:left="119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D7" w:rsidRDefault="00514ED7" w:rsidP="00C24857">
      <w:r>
        <w:separator/>
      </w:r>
    </w:p>
  </w:endnote>
  <w:endnote w:type="continuationSeparator" w:id="0">
    <w:p w:rsidR="00514ED7" w:rsidRDefault="00514ED7" w:rsidP="00C2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D7" w:rsidRDefault="00514ED7" w:rsidP="00C24857">
      <w:r>
        <w:separator/>
      </w:r>
    </w:p>
  </w:footnote>
  <w:footnote w:type="continuationSeparator" w:id="0">
    <w:p w:rsidR="00514ED7" w:rsidRDefault="00514ED7" w:rsidP="00C24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D7" w:rsidRDefault="00514E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D7" w:rsidRDefault="00514ED7">
    <w:pPr>
      <w:pStyle w:val="Header"/>
    </w:pPr>
    <w:r>
      <w:rPr>
        <w:noProof/>
        <w:lang w:eastAsia="en-AU"/>
      </w:rPr>
      <w:drawing>
        <wp:inline distT="0" distB="0" distL="0" distR="0">
          <wp:extent cx="1371600" cy="688975"/>
          <wp:effectExtent l="19050" t="0" r="0" b="0"/>
          <wp:docPr id="4" name="Picture 1" descr="H:\ACT Education small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CT Education small lin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ED7" w:rsidRDefault="00514E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214"/>
    <w:multiLevelType w:val="hybridMultilevel"/>
    <w:tmpl w:val="E52C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71CAA"/>
    <w:multiLevelType w:val="hybridMultilevel"/>
    <w:tmpl w:val="AD18EE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97C2D"/>
    <w:multiLevelType w:val="hybridMultilevel"/>
    <w:tmpl w:val="5C105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2533D"/>
    <w:multiLevelType w:val="hybridMultilevel"/>
    <w:tmpl w:val="2DBA9D50"/>
    <w:lvl w:ilvl="0" w:tplc="31201EE8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3CC1DCF"/>
    <w:multiLevelType w:val="hybridMultilevel"/>
    <w:tmpl w:val="1A2EB3A2"/>
    <w:lvl w:ilvl="0" w:tplc="560A2E4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ABD0161"/>
    <w:multiLevelType w:val="hybridMultilevel"/>
    <w:tmpl w:val="9EAE12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746D7"/>
    <w:multiLevelType w:val="hybridMultilevel"/>
    <w:tmpl w:val="E056F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273BF2"/>
    <w:multiLevelType w:val="hybridMultilevel"/>
    <w:tmpl w:val="CCEE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6D18"/>
    <w:multiLevelType w:val="hybridMultilevel"/>
    <w:tmpl w:val="FA264C6E"/>
    <w:lvl w:ilvl="0" w:tplc="0C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801675F"/>
    <w:multiLevelType w:val="hybridMultilevel"/>
    <w:tmpl w:val="D8443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F7554D"/>
    <w:multiLevelType w:val="hybridMultilevel"/>
    <w:tmpl w:val="482EA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010E5"/>
    <w:multiLevelType w:val="hybridMultilevel"/>
    <w:tmpl w:val="8C9486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F52D2"/>
    <w:multiLevelType w:val="hybridMultilevel"/>
    <w:tmpl w:val="01EC0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E1D04"/>
    <w:multiLevelType w:val="hybridMultilevel"/>
    <w:tmpl w:val="9ACE6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24134F"/>
    <w:multiLevelType w:val="hybridMultilevel"/>
    <w:tmpl w:val="F620B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2600C"/>
    <w:multiLevelType w:val="hybridMultilevel"/>
    <w:tmpl w:val="D7C2E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8218B"/>
    <w:multiLevelType w:val="hybridMultilevel"/>
    <w:tmpl w:val="5CF6B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5529"/>
    <w:multiLevelType w:val="hybridMultilevel"/>
    <w:tmpl w:val="B2FC0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23503C"/>
    <w:multiLevelType w:val="hybridMultilevel"/>
    <w:tmpl w:val="525AB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1372E7"/>
    <w:multiLevelType w:val="hybridMultilevel"/>
    <w:tmpl w:val="FE70D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C3FCE"/>
    <w:multiLevelType w:val="hybridMultilevel"/>
    <w:tmpl w:val="281E85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A5482"/>
    <w:multiLevelType w:val="hybridMultilevel"/>
    <w:tmpl w:val="83F27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28B9"/>
    <w:multiLevelType w:val="hybridMultilevel"/>
    <w:tmpl w:val="015EE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42873"/>
    <w:multiLevelType w:val="hybridMultilevel"/>
    <w:tmpl w:val="0E5AE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5"/>
  </w:num>
  <w:num w:numId="8">
    <w:abstractNumId w:val="18"/>
  </w:num>
  <w:num w:numId="9">
    <w:abstractNumId w:val="12"/>
  </w:num>
  <w:num w:numId="10">
    <w:abstractNumId w:val="1"/>
  </w:num>
  <w:num w:numId="11">
    <w:abstractNumId w:val="5"/>
  </w:num>
  <w:num w:numId="12">
    <w:abstractNumId w:val="17"/>
  </w:num>
  <w:num w:numId="13">
    <w:abstractNumId w:val="22"/>
  </w:num>
  <w:num w:numId="14">
    <w:abstractNumId w:val="14"/>
  </w:num>
  <w:num w:numId="15">
    <w:abstractNumId w:val="13"/>
  </w:num>
  <w:num w:numId="16">
    <w:abstractNumId w:val="21"/>
  </w:num>
  <w:num w:numId="17">
    <w:abstractNumId w:val="0"/>
  </w:num>
  <w:num w:numId="18">
    <w:abstractNumId w:val="10"/>
  </w:num>
  <w:num w:numId="19">
    <w:abstractNumId w:val="23"/>
  </w:num>
  <w:num w:numId="20">
    <w:abstractNumId w:val="20"/>
  </w:num>
  <w:num w:numId="21">
    <w:abstractNumId w:val="11"/>
  </w:num>
  <w:num w:numId="22">
    <w:abstractNumId w:val="16"/>
  </w:num>
  <w:num w:numId="23">
    <w:abstractNumId w:val="7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81C4E"/>
    <w:rsid w:val="00017D95"/>
    <w:rsid w:val="00022950"/>
    <w:rsid w:val="00047E43"/>
    <w:rsid w:val="00052B4B"/>
    <w:rsid w:val="0005662E"/>
    <w:rsid w:val="00063761"/>
    <w:rsid w:val="000801B8"/>
    <w:rsid w:val="00096B75"/>
    <w:rsid w:val="000A5910"/>
    <w:rsid w:val="000D0520"/>
    <w:rsid w:val="000E677D"/>
    <w:rsid w:val="000F4AC0"/>
    <w:rsid w:val="0013028B"/>
    <w:rsid w:val="00137933"/>
    <w:rsid w:val="00147FF5"/>
    <w:rsid w:val="0015291F"/>
    <w:rsid w:val="00162CED"/>
    <w:rsid w:val="00167A3C"/>
    <w:rsid w:val="00172AE8"/>
    <w:rsid w:val="001958C7"/>
    <w:rsid w:val="001B3250"/>
    <w:rsid w:val="001C04B7"/>
    <w:rsid w:val="001C182A"/>
    <w:rsid w:val="001C4A38"/>
    <w:rsid w:val="001E699E"/>
    <w:rsid w:val="001F1661"/>
    <w:rsid w:val="001F2F0A"/>
    <w:rsid w:val="00214E91"/>
    <w:rsid w:val="00231CD0"/>
    <w:rsid w:val="002445AE"/>
    <w:rsid w:val="00253BAE"/>
    <w:rsid w:val="002715DC"/>
    <w:rsid w:val="002D7748"/>
    <w:rsid w:val="002F7DAE"/>
    <w:rsid w:val="00303231"/>
    <w:rsid w:val="00311A8F"/>
    <w:rsid w:val="00313705"/>
    <w:rsid w:val="00326D3B"/>
    <w:rsid w:val="003326A5"/>
    <w:rsid w:val="0033295A"/>
    <w:rsid w:val="00345D33"/>
    <w:rsid w:val="00350908"/>
    <w:rsid w:val="00355211"/>
    <w:rsid w:val="00355992"/>
    <w:rsid w:val="00381C4E"/>
    <w:rsid w:val="003941E9"/>
    <w:rsid w:val="003C3EB6"/>
    <w:rsid w:val="003D0FB4"/>
    <w:rsid w:val="004122A7"/>
    <w:rsid w:val="00413E62"/>
    <w:rsid w:val="00425024"/>
    <w:rsid w:val="004264C9"/>
    <w:rsid w:val="004372F0"/>
    <w:rsid w:val="00482048"/>
    <w:rsid w:val="00490AD6"/>
    <w:rsid w:val="0049255D"/>
    <w:rsid w:val="004A22F4"/>
    <w:rsid w:val="004A4532"/>
    <w:rsid w:val="004C3BBB"/>
    <w:rsid w:val="004C5E24"/>
    <w:rsid w:val="004C7D68"/>
    <w:rsid w:val="004D2A7C"/>
    <w:rsid w:val="004E0278"/>
    <w:rsid w:val="004E2BF2"/>
    <w:rsid w:val="004E4F9F"/>
    <w:rsid w:val="00514ED7"/>
    <w:rsid w:val="005308B4"/>
    <w:rsid w:val="005778BC"/>
    <w:rsid w:val="005830AA"/>
    <w:rsid w:val="005863D2"/>
    <w:rsid w:val="00597C03"/>
    <w:rsid w:val="005A36D6"/>
    <w:rsid w:val="005B2ED0"/>
    <w:rsid w:val="005C0606"/>
    <w:rsid w:val="005D11BC"/>
    <w:rsid w:val="005D3EDE"/>
    <w:rsid w:val="005E3DB6"/>
    <w:rsid w:val="006104E9"/>
    <w:rsid w:val="00620E42"/>
    <w:rsid w:val="0067147C"/>
    <w:rsid w:val="0067726E"/>
    <w:rsid w:val="00690F3C"/>
    <w:rsid w:val="00695564"/>
    <w:rsid w:val="006A0FE1"/>
    <w:rsid w:val="006C0884"/>
    <w:rsid w:val="006C24FF"/>
    <w:rsid w:val="006D4AC1"/>
    <w:rsid w:val="006E50F2"/>
    <w:rsid w:val="00707D42"/>
    <w:rsid w:val="00723C23"/>
    <w:rsid w:val="0075047E"/>
    <w:rsid w:val="0076038F"/>
    <w:rsid w:val="00766CC6"/>
    <w:rsid w:val="00775D74"/>
    <w:rsid w:val="007A355F"/>
    <w:rsid w:val="007B397F"/>
    <w:rsid w:val="007B5668"/>
    <w:rsid w:val="007C31FC"/>
    <w:rsid w:val="007C4AFC"/>
    <w:rsid w:val="007D06B9"/>
    <w:rsid w:val="007E4D91"/>
    <w:rsid w:val="007E60F1"/>
    <w:rsid w:val="00800125"/>
    <w:rsid w:val="008027E0"/>
    <w:rsid w:val="00811F34"/>
    <w:rsid w:val="00834B7E"/>
    <w:rsid w:val="00864C74"/>
    <w:rsid w:val="00870413"/>
    <w:rsid w:val="00873898"/>
    <w:rsid w:val="00880AFC"/>
    <w:rsid w:val="00880B1C"/>
    <w:rsid w:val="00884F1B"/>
    <w:rsid w:val="008D2F45"/>
    <w:rsid w:val="009072FC"/>
    <w:rsid w:val="0091293F"/>
    <w:rsid w:val="00920A6F"/>
    <w:rsid w:val="00931286"/>
    <w:rsid w:val="00943F88"/>
    <w:rsid w:val="00966AD0"/>
    <w:rsid w:val="00984895"/>
    <w:rsid w:val="00987749"/>
    <w:rsid w:val="0099250A"/>
    <w:rsid w:val="009A3BED"/>
    <w:rsid w:val="009B4ECB"/>
    <w:rsid w:val="009D40CD"/>
    <w:rsid w:val="00A17D56"/>
    <w:rsid w:val="00A24119"/>
    <w:rsid w:val="00A60BBD"/>
    <w:rsid w:val="00A64020"/>
    <w:rsid w:val="00A65170"/>
    <w:rsid w:val="00A94FA1"/>
    <w:rsid w:val="00AA5398"/>
    <w:rsid w:val="00AB27BC"/>
    <w:rsid w:val="00AB3039"/>
    <w:rsid w:val="00AB3C4F"/>
    <w:rsid w:val="00AC129F"/>
    <w:rsid w:val="00B0453E"/>
    <w:rsid w:val="00B13845"/>
    <w:rsid w:val="00B1751A"/>
    <w:rsid w:val="00B4780E"/>
    <w:rsid w:val="00BA5191"/>
    <w:rsid w:val="00BC1503"/>
    <w:rsid w:val="00BC3654"/>
    <w:rsid w:val="00BC56D9"/>
    <w:rsid w:val="00BC7FA7"/>
    <w:rsid w:val="00C0048C"/>
    <w:rsid w:val="00C03C07"/>
    <w:rsid w:val="00C24857"/>
    <w:rsid w:val="00C66A76"/>
    <w:rsid w:val="00C85DD6"/>
    <w:rsid w:val="00C9097E"/>
    <w:rsid w:val="00C97632"/>
    <w:rsid w:val="00CA2D10"/>
    <w:rsid w:val="00CB3F33"/>
    <w:rsid w:val="00CB4952"/>
    <w:rsid w:val="00CB5C18"/>
    <w:rsid w:val="00CE30C0"/>
    <w:rsid w:val="00CE7FBA"/>
    <w:rsid w:val="00CF5BDE"/>
    <w:rsid w:val="00D115DB"/>
    <w:rsid w:val="00D15908"/>
    <w:rsid w:val="00D2313C"/>
    <w:rsid w:val="00D62AD4"/>
    <w:rsid w:val="00DA09EC"/>
    <w:rsid w:val="00DA5C04"/>
    <w:rsid w:val="00DB198F"/>
    <w:rsid w:val="00DB52B8"/>
    <w:rsid w:val="00DD23FC"/>
    <w:rsid w:val="00E34D9E"/>
    <w:rsid w:val="00E72681"/>
    <w:rsid w:val="00E75EAA"/>
    <w:rsid w:val="00E82B1F"/>
    <w:rsid w:val="00EA7BB9"/>
    <w:rsid w:val="00EB0756"/>
    <w:rsid w:val="00EC0B9F"/>
    <w:rsid w:val="00ED2DC7"/>
    <w:rsid w:val="00EE2A62"/>
    <w:rsid w:val="00F20680"/>
    <w:rsid w:val="00F25A5D"/>
    <w:rsid w:val="00F82E83"/>
    <w:rsid w:val="00F86148"/>
    <w:rsid w:val="00F94B5F"/>
    <w:rsid w:val="00FA09DC"/>
    <w:rsid w:val="00FA5CD7"/>
    <w:rsid w:val="00FB4366"/>
    <w:rsid w:val="00FC3D80"/>
    <w:rsid w:val="00FD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255D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C7FA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2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2A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7FA7"/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A65170"/>
    <w:rPr>
      <w:color w:val="0000FF"/>
      <w:u w:val="single"/>
    </w:rPr>
  </w:style>
  <w:style w:type="paragraph" w:styleId="BalloonText">
    <w:name w:val="Balloon Text"/>
    <w:basedOn w:val="Normal"/>
    <w:semiHidden/>
    <w:rsid w:val="000A59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24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24857"/>
    <w:rPr>
      <w:sz w:val="24"/>
      <w:lang w:eastAsia="en-US"/>
    </w:rPr>
  </w:style>
  <w:style w:type="paragraph" w:styleId="Footer">
    <w:name w:val="footer"/>
    <w:basedOn w:val="Normal"/>
    <w:link w:val="FooterChar"/>
    <w:rsid w:val="00C24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24857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D2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2A7C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C004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048C"/>
    <w:pPr>
      <w:ind w:left="720"/>
      <w:contextualSpacing/>
    </w:pPr>
  </w:style>
  <w:style w:type="table" w:styleId="TableGrid">
    <w:name w:val="Table Grid"/>
    <w:basedOn w:val="TableNormal"/>
    <w:rsid w:val="00AB2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B27BC"/>
    <w:rPr>
      <w:color w:val="800080" w:themeColor="followedHyperlink"/>
      <w:u w:val="single"/>
    </w:rPr>
  </w:style>
  <w:style w:type="character" w:styleId="Strong">
    <w:name w:val="Strong"/>
    <w:qFormat/>
    <w:rsid w:val="00987749"/>
    <w:rPr>
      <w:rFonts w:asciiTheme="minorHAnsi" w:hAnsiTheme="minorHAnsi"/>
      <w:b/>
      <w:color w:val="FFFFFF" w:themeColor="background1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987749"/>
    <w:pPr>
      <w:spacing w:before="120" w:after="120"/>
    </w:pPr>
    <w:rPr>
      <w:rFonts w:asciiTheme="minorHAnsi" w:hAnsiTheme="minorHAnsi"/>
      <w:b/>
      <w:color w:val="0F243E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87749"/>
    <w:rPr>
      <w:rFonts w:asciiTheme="minorHAnsi" w:hAnsiTheme="minorHAnsi"/>
      <w:b/>
      <w:color w:val="0F243E"/>
      <w:sz w:val="22"/>
      <w:szCs w:val="22"/>
      <w:lang w:eastAsia="en-US"/>
    </w:rPr>
  </w:style>
  <w:style w:type="character" w:styleId="SubtleReference">
    <w:name w:val="Subtle Reference"/>
    <w:uiPriority w:val="31"/>
    <w:qFormat/>
    <w:rsid w:val="00987749"/>
    <w:rPr>
      <w:rFonts w:asciiTheme="minorHAnsi" w:hAnsiTheme="minorHAnsi" w:cs="Arial"/>
      <w:bCs/>
      <w:i/>
      <w:color w:val="0F243E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ct.gov.au\education\decs\Governance%20and%20Assurance\Liaison%20Unit\ENROLMENT\enrolment%202016%20to%202017\www.det.act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4CEB3-3AC7-4BD0-B6A2-4F003B72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enrolment timeline</vt:lpstr>
    </vt:vector>
  </TitlesOfParts>
  <Company>ACT Government</Company>
  <LinksUpToDate>false</LinksUpToDate>
  <CharactersWithSpaces>1879</CharactersWithSpaces>
  <SharedDoc>false</SharedDoc>
  <HLinks>
    <vt:vector size="6" baseType="variant">
      <vt:variant>
        <vt:i4>7405666</vt:i4>
      </vt:variant>
      <vt:variant>
        <vt:i4>0</vt:i4>
      </vt:variant>
      <vt:variant>
        <vt:i4>0</vt:i4>
      </vt:variant>
      <vt:variant>
        <vt:i4>5</vt:i4>
      </vt:variant>
      <vt:variant>
        <vt:lpwstr>http://www.det.act.gov.au/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enrolment timeline</dc:title>
  <dc:subject>Timeline school enrolment/transfer for prospective students in 2016</dc:subject>
  <dc:creator>ACT Education and Training Directorate</dc:creator>
  <cp:lastModifiedBy>Tooth, Lynda</cp:lastModifiedBy>
  <cp:revision>3</cp:revision>
  <cp:lastPrinted>2016-03-31T04:18:00Z</cp:lastPrinted>
  <dcterms:created xsi:type="dcterms:W3CDTF">2016-04-04T06:01:00Z</dcterms:created>
  <dcterms:modified xsi:type="dcterms:W3CDTF">2016-04-04T06:02:00Z</dcterms:modified>
</cp:coreProperties>
</file>