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504" w:tblpY="1"/>
        <w:tblW w:w="10110" w:type="dxa"/>
        <w:tblLayout w:type="fixed"/>
        <w:tblLook w:val="0000" w:firstRow="0" w:lastRow="0" w:firstColumn="0" w:lastColumn="0" w:noHBand="0" w:noVBand="0"/>
      </w:tblPr>
      <w:tblGrid>
        <w:gridCol w:w="3370"/>
        <w:gridCol w:w="3370"/>
        <w:gridCol w:w="3370"/>
      </w:tblGrid>
      <w:tr w:rsidR="008F634A" w:rsidRPr="008F634A" w14:paraId="49DC19E4" w14:textId="77777777" w:rsidTr="0046759D">
        <w:trPr>
          <w:trHeight w:val="1429"/>
        </w:trPr>
        <w:tc>
          <w:tcPr>
            <w:tcW w:w="3370" w:type="dxa"/>
            <w:vAlign w:val="center"/>
          </w:tcPr>
          <w:p w14:paraId="44410389" w14:textId="09FF4786" w:rsidR="008F634A" w:rsidRPr="008F634A" w:rsidRDefault="008F634A" w:rsidP="008F634A">
            <w:pPr>
              <w:tabs>
                <w:tab w:val="center" w:pos="4513"/>
                <w:tab w:val="right" w:pos="9026"/>
              </w:tabs>
              <w:spacing w:after="0" w:line="240" w:lineRule="auto"/>
              <w:rPr>
                <w:rFonts w:ascii="Arial" w:eastAsia="Times New Roman" w:hAnsi="Arial" w:cs="Arial"/>
                <w:sz w:val="24"/>
                <w:szCs w:val="20"/>
              </w:rPr>
            </w:pPr>
            <w:r w:rsidRPr="008F634A">
              <w:rPr>
                <w:rFonts w:ascii="Arial" w:eastAsia="Times New Roman" w:hAnsi="Arial" w:cs="Arial"/>
                <w:b/>
                <w:sz w:val="18"/>
                <w:szCs w:val="20"/>
              </w:rPr>
              <w:br w:type="page"/>
            </w:r>
            <w:r w:rsidRPr="008F634A">
              <w:rPr>
                <w:rFonts w:ascii="Arial" w:eastAsia="Times New Roman" w:hAnsi="Arial" w:cs="Arial"/>
                <w:b/>
                <w:sz w:val="18"/>
                <w:szCs w:val="20"/>
              </w:rPr>
              <w:br w:type="page"/>
            </w:r>
            <w:r w:rsidRPr="008F634A">
              <w:rPr>
                <w:rFonts w:ascii="Arial" w:eastAsia="Times New Roman" w:hAnsi="Arial" w:cs="Arial"/>
                <w:sz w:val="16"/>
                <w:szCs w:val="20"/>
              </w:rPr>
              <w:br w:type="page"/>
            </w:r>
            <w:r w:rsidRPr="008F634A">
              <w:rPr>
                <w:rFonts w:ascii="Arial" w:eastAsia="Times New Roman" w:hAnsi="Arial" w:cs="Arial"/>
                <w:sz w:val="36"/>
                <w:szCs w:val="32"/>
              </w:rPr>
              <w:t xml:space="preserve"> </w:t>
            </w:r>
            <w:bookmarkStart w:id="0" w:name="_MON_1289908204"/>
            <w:bookmarkStart w:id="1" w:name="_MON_1289993783"/>
            <w:bookmarkEnd w:id="0"/>
            <w:bookmarkEnd w:id="1"/>
            <w:r w:rsidR="00894659" w:rsidRPr="008F634A">
              <w:rPr>
                <w:rFonts w:ascii="Times New Roman" w:eastAsia="Times New Roman" w:hAnsi="Times New Roman" w:cs="Arial"/>
                <w:bCs/>
                <w:noProof/>
                <w:sz w:val="28"/>
                <w:szCs w:val="20"/>
              </w:rPr>
              <w:drawing>
                <wp:inline distT="0" distB="0" distL="0" distR="0" wp14:anchorId="21678419" wp14:editId="1B437133">
                  <wp:extent cx="13906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723900"/>
                          </a:xfrm>
                          <a:prstGeom prst="rect">
                            <a:avLst/>
                          </a:prstGeom>
                          <a:noFill/>
                          <a:ln>
                            <a:noFill/>
                          </a:ln>
                        </pic:spPr>
                      </pic:pic>
                    </a:graphicData>
                  </a:graphic>
                </wp:inline>
              </w:drawing>
            </w:r>
          </w:p>
        </w:tc>
        <w:tc>
          <w:tcPr>
            <w:tcW w:w="3370" w:type="dxa"/>
            <w:vAlign w:val="center"/>
          </w:tcPr>
          <w:p w14:paraId="0D317C5C" w14:textId="08975A78" w:rsidR="008F634A" w:rsidRPr="008F634A" w:rsidRDefault="00894659" w:rsidP="008F634A">
            <w:pPr>
              <w:spacing w:after="0" w:line="240" w:lineRule="auto"/>
              <w:jc w:val="center"/>
              <w:rPr>
                <w:rFonts w:ascii="Times New Roman" w:eastAsia="Times New Roman" w:hAnsi="Times New Roman" w:cs="Arial"/>
                <w:sz w:val="36"/>
                <w:szCs w:val="20"/>
              </w:rPr>
            </w:pPr>
            <w:r>
              <w:rPr>
                <w:rFonts w:ascii="Times New Roman" w:eastAsia="Times New Roman" w:hAnsi="Times New Roman" w:cs="Arial"/>
                <w:sz w:val="36"/>
                <w:szCs w:val="32"/>
              </w:rPr>
              <w:t xml:space="preserve">Excursion </w:t>
            </w:r>
            <w:r w:rsidR="008F634A" w:rsidRPr="008F634A">
              <w:rPr>
                <w:rFonts w:ascii="Times New Roman" w:eastAsia="Times New Roman" w:hAnsi="Times New Roman" w:cs="Arial"/>
                <w:sz w:val="36"/>
                <w:szCs w:val="32"/>
              </w:rPr>
              <w:t>Code of Conduct</w:t>
            </w:r>
          </w:p>
        </w:tc>
        <w:tc>
          <w:tcPr>
            <w:tcW w:w="3370" w:type="dxa"/>
            <w:vAlign w:val="center"/>
          </w:tcPr>
          <w:p w14:paraId="3E7C83E1" w14:textId="46E1F7A8" w:rsidR="008F634A" w:rsidRPr="008F634A" w:rsidRDefault="008F634A" w:rsidP="008F634A">
            <w:pPr>
              <w:spacing w:after="0" w:line="240" w:lineRule="auto"/>
              <w:jc w:val="right"/>
              <w:rPr>
                <w:rFonts w:ascii="Times New Roman" w:eastAsia="Times New Roman" w:hAnsi="Times New Roman" w:cs="Arial"/>
                <w:bCs/>
                <w:sz w:val="28"/>
                <w:szCs w:val="20"/>
              </w:rPr>
            </w:pPr>
          </w:p>
        </w:tc>
      </w:tr>
    </w:tbl>
    <w:p w14:paraId="1BDA20CA" w14:textId="77777777" w:rsidR="008F634A" w:rsidRPr="008F634A" w:rsidRDefault="008F634A" w:rsidP="008F634A">
      <w:pPr>
        <w:tabs>
          <w:tab w:val="left" w:pos="2820"/>
          <w:tab w:val="left" w:pos="6800"/>
          <w:tab w:val="left" w:pos="9356"/>
        </w:tabs>
        <w:spacing w:after="0" w:line="240" w:lineRule="auto"/>
        <w:ind w:right="142"/>
        <w:rPr>
          <w:rFonts w:ascii="Times New Roman" w:eastAsia="Times New Roman" w:hAnsi="Times New Roman" w:cs="Arial"/>
          <w:b/>
          <w:bCs/>
          <w:sz w:val="24"/>
          <w:szCs w:val="20"/>
        </w:rPr>
      </w:pPr>
    </w:p>
    <w:p w14:paraId="1A289A82" w14:textId="0B999D3D" w:rsidR="008F634A" w:rsidRPr="00894659" w:rsidRDefault="008F634A" w:rsidP="008F634A">
      <w:pPr>
        <w:tabs>
          <w:tab w:val="left" w:pos="2820"/>
          <w:tab w:val="left" w:pos="6800"/>
          <w:tab w:val="left" w:pos="9356"/>
        </w:tabs>
        <w:spacing w:after="0" w:line="240" w:lineRule="auto"/>
        <w:ind w:right="142"/>
        <w:rPr>
          <w:rFonts w:ascii="Times New Roman" w:eastAsia="Times New Roman" w:hAnsi="Times New Roman" w:cs="Arial"/>
          <w:b/>
          <w:bCs/>
          <w:color w:val="FF0000"/>
          <w:sz w:val="26"/>
          <w:szCs w:val="26"/>
        </w:rPr>
      </w:pPr>
      <w:r w:rsidRPr="00894659">
        <w:rPr>
          <w:rFonts w:ascii="Times New Roman" w:eastAsia="Times New Roman" w:hAnsi="Times New Roman" w:cs="Arial"/>
          <w:b/>
          <w:bCs/>
          <w:color w:val="FF0000"/>
          <w:sz w:val="26"/>
          <w:szCs w:val="26"/>
        </w:rPr>
        <w:t>For all students</w:t>
      </w:r>
      <w:r w:rsidR="00894659" w:rsidRPr="00894659">
        <w:rPr>
          <w:rFonts w:ascii="Times New Roman" w:eastAsia="Times New Roman" w:hAnsi="Times New Roman" w:cs="Arial"/>
          <w:b/>
          <w:bCs/>
          <w:color w:val="FF0000"/>
          <w:sz w:val="26"/>
          <w:szCs w:val="26"/>
        </w:rPr>
        <w:t xml:space="preserve"> attending excursions:</w:t>
      </w:r>
    </w:p>
    <w:p w14:paraId="22BC3EC0" w14:textId="77777777" w:rsidR="008F634A" w:rsidRPr="00894659" w:rsidRDefault="008F634A" w:rsidP="008F634A">
      <w:pPr>
        <w:tabs>
          <w:tab w:val="left" w:pos="2820"/>
          <w:tab w:val="left" w:pos="6800"/>
          <w:tab w:val="left" w:pos="9356"/>
        </w:tabs>
        <w:spacing w:after="0" w:line="240" w:lineRule="auto"/>
        <w:ind w:right="142"/>
        <w:rPr>
          <w:rFonts w:ascii="Times New Roman" w:eastAsia="Times New Roman" w:hAnsi="Times New Roman" w:cs="Arial"/>
          <w:b/>
          <w:bCs/>
          <w:sz w:val="26"/>
          <w:szCs w:val="26"/>
        </w:rPr>
      </w:pPr>
    </w:p>
    <w:p w14:paraId="2AC01734"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understand that school rules as they relate to the context of this excursion apply.  </w:t>
      </w:r>
    </w:p>
    <w:p w14:paraId="2646FC5C"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take note of where I have to be and what is expected of me at all times.  </w:t>
      </w:r>
    </w:p>
    <w:p w14:paraId="0C4C206E"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never go off alone.  </w:t>
      </w:r>
    </w:p>
    <w:p w14:paraId="5F84C89E"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at all times be with at least two other students from the excursion.</w:t>
      </w:r>
    </w:p>
    <w:p w14:paraId="04113922"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be punctual and reliable.  </w:t>
      </w:r>
    </w:p>
    <w:p w14:paraId="23C977C3"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not go off with strangers or invite them to participate in group activities.  </w:t>
      </w:r>
    </w:p>
    <w:p w14:paraId="03044657"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respect the people and places we will visit.</w:t>
      </w:r>
    </w:p>
    <w:p w14:paraId="560B2A8E"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respect the rights of animals.</w:t>
      </w:r>
    </w:p>
    <w:p w14:paraId="056C7736"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cooperate with the requests of the supervising teachers.</w:t>
      </w:r>
    </w:p>
    <w:p w14:paraId="2D261322"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be a considerate member of the group.</w:t>
      </w:r>
    </w:p>
    <w:p w14:paraId="28B8C1E4"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act courteously in dealings with others, including host families and agency staff.</w:t>
      </w:r>
    </w:p>
    <w:p w14:paraId="52F306B1"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be responsible for my own things, such as baggage, and, when in charge of them, passport, tickets, money.</w:t>
      </w:r>
    </w:p>
    <w:p w14:paraId="50549D59"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keep rendezvous (meeting times and places) as arranged throughout the excursion.</w:t>
      </w:r>
    </w:p>
    <w:p w14:paraId="5925527F"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act in a responsible and positive way as an ambassador of my school, my excursion group and my country.</w:t>
      </w:r>
    </w:p>
    <w:p w14:paraId="07DAB2F3"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wear all safety equipment on the trip advised by staff members including helmets and wrist guards whilst at the snow, wakeboarding and mountain bike riding, wetsuits when participating in water activities, helmets and harness whilst rock climbing and abseiling and life vests while kayaking.</w:t>
      </w:r>
    </w:p>
    <w:p w14:paraId="6C0FBB76"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p>
    <w:p w14:paraId="32979DFF" w14:textId="77777777" w:rsidR="008F634A" w:rsidRPr="00894659" w:rsidRDefault="008F634A" w:rsidP="008F634A">
      <w:pPr>
        <w:keepNext/>
        <w:spacing w:after="0" w:line="240" w:lineRule="auto"/>
        <w:jc w:val="center"/>
        <w:outlineLvl w:val="3"/>
        <w:rPr>
          <w:rFonts w:ascii="Arial" w:eastAsia="Times New Roman" w:hAnsi="Arial" w:cs="Arial"/>
          <w:b/>
          <w:color w:val="FF0000"/>
          <w:sz w:val="26"/>
          <w:szCs w:val="26"/>
        </w:rPr>
      </w:pPr>
      <w:r w:rsidRPr="00894659">
        <w:rPr>
          <w:rFonts w:ascii="Arial" w:eastAsia="Times New Roman" w:hAnsi="Arial" w:cs="Arial"/>
          <w:b/>
          <w:color w:val="FF0000"/>
          <w:sz w:val="26"/>
          <w:szCs w:val="26"/>
        </w:rPr>
        <w:t>Drugs and Alcohol</w:t>
      </w:r>
    </w:p>
    <w:p w14:paraId="7D950A7D"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The possession, purchase or use of drugs or alcohol is forbidden.  Any participant violating this code will be sent home at their own expense.</w:t>
      </w:r>
    </w:p>
    <w:p w14:paraId="59C048DB"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p>
    <w:p w14:paraId="40B7E5AE" w14:textId="77777777" w:rsidR="008F634A" w:rsidRPr="00894659" w:rsidRDefault="008F634A" w:rsidP="008F634A">
      <w:pPr>
        <w:keepNext/>
        <w:spacing w:after="0" w:line="240" w:lineRule="auto"/>
        <w:jc w:val="center"/>
        <w:outlineLvl w:val="3"/>
        <w:rPr>
          <w:rFonts w:ascii="Arial" w:eastAsia="Times New Roman" w:hAnsi="Arial" w:cs="Arial"/>
          <w:b/>
          <w:color w:val="FF0000"/>
          <w:sz w:val="26"/>
          <w:szCs w:val="26"/>
        </w:rPr>
      </w:pPr>
      <w:r w:rsidRPr="00894659">
        <w:rPr>
          <w:rFonts w:ascii="Arial" w:eastAsia="Times New Roman" w:hAnsi="Arial" w:cs="Arial"/>
          <w:b/>
          <w:color w:val="FF0000"/>
          <w:sz w:val="26"/>
          <w:szCs w:val="26"/>
        </w:rPr>
        <w:t>Other violations</w:t>
      </w:r>
    </w:p>
    <w:p w14:paraId="69F3222B"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Being absent from the group or leaving without permission.</w:t>
      </w:r>
    </w:p>
    <w:p w14:paraId="2F72C348"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Driving any vehicle.</w:t>
      </w:r>
    </w:p>
    <w:p w14:paraId="60BA7E11"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Hitchhiking.</w:t>
      </w:r>
    </w:p>
    <w:p w14:paraId="6D833501"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Breaking or damaging property.</w:t>
      </w:r>
    </w:p>
    <w:p w14:paraId="5D95579B"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Disobedience to the teacher.</w:t>
      </w:r>
    </w:p>
    <w:p w14:paraId="454EB30B"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p>
    <w:p w14:paraId="77378FC0"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Parents will be made aware of all conduct violations during the excursion. </w:t>
      </w:r>
    </w:p>
    <w:p w14:paraId="1B9280EF" w14:textId="5CB106C4" w:rsidR="00EC3543" w:rsidRPr="00894659" w:rsidRDefault="008F634A" w:rsidP="00894659">
      <w:pPr>
        <w:tabs>
          <w:tab w:val="left" w:pos="9356"/>
        </w:tabs>
        <w:spacing w:after="0" w:line="240" w:lineRule="auto"/>
        <w:ind w:right="141"/>
        <w:jc w:val="center"/>
        <w:rPr>
          <w:rFonts w:ascii="Times New Roman" w:eastAsia="Times New Roman" w:hAnsi="Times New Roman" w:cs="Arial"/>
          <w:color w:val="00B0F0"/>
          <w:sz w:val="26"/>
          <w:szCs w:val="26"/>
          <w:u w:val="single"/>
        </w:rPr>
      </w:pPr>
      <w:r w:rsidRPr="00894659">
        <w:rPr>
          <w:rFonts w:ascii="Times New Roman" w:eastAsia="Times New Roman" w:hAnsi="Times New Roman" w:cs="Arial"/>
          <w:color w:val="00B0F0"/>
          <w:sz w:val="26"/>
          <w:szCs w:val="26"/>
          <w:u w:val="single"/>
        </w:rPr>
        <w:t xml:space="preserve">If the violation is deemed serious, parents will be required to come and pick the student up from the </w:t>
      </w:r>
      <w:r w:rsidR="00894659">
        <w:rPr>
          <w:rFonts w:ascii="Times New Roman" w:eastAsia="Times New Roman" w:hAnsi="Times New Roman" w:cs="Arial"/>
          <w:color w:val="00B0F0"/>
          <w:sz w:val="26"/>
          <w:szCs w:val="26"/>
          <w:u w:val="single"/>
        </w:rPr>
        <w:t>excursion</w:t>
      </w:r>
      <w:r w:rsidRPr="00894659">
        <w:rPr>
          <w:rFonts w:ascii="Times New Roman" w:eastAsia="Times New Roman" w:hAnsi="Times New Roman" w:cs="Arial"/>
          <w:color w:val="00B0F0"/>
          <w:sz w:val="26"/>
          <w:szCs w:val="26"/>
          <w:u w:val="single"/>
        </w:rPr>
        <w:t xml:space="preserve"> straight away regardless of the time.</w:t>
      </w:r>
    </w:p>
    <w:sectPr w:rsidR="00EC3543" w:rsidRPr="00894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9BE4BB4"/>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AC71B37"/>
    <w:multiLevelType w:val="hybridMultilevel"/>
    <w:tmpl w:val="6E425728"/>
    <w:lvl w:ilvl="0" w:tplc="5B2AD8A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4A"/>
    <w:rsid w:val="00894659"/>
    <w:rsid w:val="008F634A"/>
    <w:rsid w:val="00EC3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3A7F"/>
  <w15:chartTrackingRefBased/>
  <w15:docId w15:val="{1801E274-3E7A-4881-83A6-227F453F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Rod</dc:creator>
  <cp:keywords/>
  <dc:description/>
  <cp:lastModifiedBy>Harding, Rod</cp:lastModifiedBy>
  <cp:revision>2</cp:revision>
  <dcterms:created xsi:type="dcterms:W3CDTF">2022-03-23T04:44:00Z</dcterms:created>
  <dcterms:modified xsi:type="dcterms:W3CDTF">2022-03-23T04:50:00Z</dcterms:modified>
</cp:coreProperties>
</file>